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7650B6" w:rsidRPr="001F57D4" w:rsidTr="00033F79">
        <w:tc>
          <w:tcPr>
            <w:tcW w:w="13856" w:type="dxa"/>
            <w:gridSpan w:val="3"/>
            <w:shd w:val="clear" w:color="auto" w:fill="C2D69B"/>
          </w:tcPr>
          <w:p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F7C70" w:rsidRPr="001F57D4" w:rsidTr="002163BC">
        <w:tc>
          <w:tcPr>
            <w:tcW w:w="11194" w:type="dxa"/>
            <w:gridSpan w:val="2"/>
            <w:shd w:val="clear" w:color="auto" w:fill="FFFFFF"/>
          </w:tcPr>
          <w:p w:rsidR="007F7C70" w:rsidRPr="001F57D4" w:rsidRDefault="007F7C70" w:rsidP="007F7C7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7F7C70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7F7C70" w:rsidRPr="004F4C0E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F7C70" w:rsidRPr="001F57D4" w:rsidTr="001B7C53">
        <w:tc>
          <w:tcPr>
            <w:tcW w:w="11194" w:type="dxa"/>
            <w:gridSpan w:val="2"/>
          </w:tcPr>
          <w:p w:rsidR="00EC0185" w:rsidRDefault="00EC0185" w:rsidP="00EC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185" w:rsidRPr="00C0401C" w:rsidRDefault="00EC0185" w:rsidP="00EC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F0420">
              <w:rPr>
                <w:rFonts w:ascii="Times New Roman" w:hAnsi="Times New Roman" w:cs="Times New Roman"/>
                <w:sz w:val="24"/>
                <w:szCs w:val="24"/>
              </w:rPr>
              <w:t xml:space="preserve">Община Димитровград е отворена за прилагане на нови подходи в своята дейност. Доказателства за това е получената </w:t>
            </w:r>
            <w:r w:rsidRPr="006F04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наградата  от Националния алианс за социална отговорност по време на международен форум „Партньорство за по-добри социални услуги, заетост и развитие“.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40684">
              <w:rPr>
                <w:rFonts w:ascii="Times New Roman" w:hAnsi="Times New Roman"/>
                <w:iCs/>
                <w:sz w:val="24"/>
                <w:szCs w:val="24"/>
              </w:rPr>
              <w:t xml:space="preserve">С приложените доказателства за </w:t>
            </w:r>
            <w:r w:rsidRPr="00440684">
              <w:rPr>
                <w:rFonts w:ascii="Times New Roman" w:hAnsi="Times New Roman"/>
                <w:sz w:val="24"/>
                <w:szCs w:val="24"/>
              </w:rPr>
              <w:t>Предоставяне на парична помощ за всяко новородено,</w:t>
            </w:r>
            <w:r w:rsidRPr="00440684">
              <w:rPr>
                <w:rFonts w:ascii="Times New Roman" w:hAnsi="Times New Roman"/>
                <w:iCs/>
                <w:sz w:val="24"/>
                <w:szCs w:val="24"/>
              </w:rPr>
              <w:t xml:space="preserve"> Проект „Интелигентна медицина”, </w:t>
            </w:r>
            <w:r w:rsidRPr="00440684">
              <w:rPr>
                <w:rFonts w:ascii="Times New Roman" w:hAnsi="Times New Roman"/>
                <w:sz w:val="24"/>
                <w:szCs w:val="24"/>
              </w:rPr>
              <w:t>Проект „Осигуряване на топъл обяд”</w:t>
            </w:r>
            <w:r w:rsidRPr="00440684">
              <w:rPr>
                <w:rFonts w:ascii="Times New Roman" w:hAnsi="Times New Roman"/>
                <w:iCs/>
                <w:sz w:val="24"/>
                <w:szCs w:val="24"/>
              </w:rPr>
              <w:t xml:space="preserve"> се  описва добра практика отнасяща се за финансово подпомагане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на гражданите.</w:t>
            </w:r>
          </w:p>
          <w:p w:rsidR="007F7C70" w:rsidRPr="001F57D4" w:rsidRDefault="007F7C70" w:rsidP="00EC018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7F7C70" w:rsidRPr="001F57D4" w:rsidRDefault="005D539A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F7C70" w:rsidRPr="001F57D4" w:rsidTr="00531B9E">
        <w:tc>
          <w:tcPr>
            <w:tcW w:w="11194" w:type="dxa"/>
            <w:gridSpan w:val="2"/>
            <w:shd w:val="clear" w:color="auto" w:fill="FFFFFF"/>
          </w:tcPr>
          <w:p w:rsidR="00EC0185" w:rsidRPr="00460557" w:rsidRDefault="00EC0185" w:rsidP="00EC018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60557">
              <w:rPr>
                <w:rFonts w:ascii="Times New Roman" w:hAnsi="Times New Roman"/>
                <w:sz w:val="24"/>
                <w:szCs w:val="24"/>
              </w:rPr>
              <w:t xml:space="preserve">По индикатор 2 е доказано, че общината е четирикратен носител на Сертификат за иновации и добро управление. В </w:t>
            </w:r>
            <w:r w:rsidRPr="00460557">
              <w:rPr>
                <w:rFonts w:ascii="Times New Roman" w:hAnsi="Times New Roman"/>
                <w:iCs/>
                <w:sz w:val="24"/>
                <w:szCs w:val="24"/>
              </w:rPr>
              <w:t>последните 3 години Община Димитровград е изпълнявала  над 33 проекта.</w:t>
            </w:r>
          </w:p>
          <w:p w:rsidR="007F7C70" w:rsidRPr="001F57D4" w:rsidRDefault="007F7C70" w:rsidP="00EC018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7F7C70" w:rsidRPr="001F57D4" w:rsidRDefault="00C56165" w:rsidP="00C5616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7F7C70" w:rsidRPr="001F57D4" w:rsidTr="00041C9C">
        <w:tc>
          <w:tcPr>
            <w:tcW w:w="11194" w:type="dxa"/>
            <w:gridSpan w:val="2"/>
            <w:shd w:val="clear" w:color="auto" w:fill="FFFFFF"/>
          </w:tcPr>
          <w:p w:rsidR="00EC0185" w:rsidRPr="0094137D" w:rsidRDefault="00EC0185" w:rsidP="00EC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37D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94137D">
              <w:rPr>
                <w:rFonts w:ascii="Times New Roman" w:hAnsi="Times New Roman"/>
                <w:sz w:val="24"/>
                <w:szCs w:val="24"/>
              </w:rPr>
              <w:t xml:space="preserve">зборните представители и служители ясно са се ангажирали и предприемат действия за гарантиране на ползите от иновациите, доказателство за това е че </w:t>
            </w:r>
            <w:r w:rsidRPr="0094137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4137D">
              <w:rPr>
                <w:rFonts w:ascii="Times New Roman" w:hAnsi="Times New Roman"/>
                <w:sz w:val="24"/>
                <w:szCs w:val="24"/>
              </w:rPr>
              <w:t>Четири пъти е присъждан Сертификат за европейски етикет за иновации и добро управление на общината.</w:t>
            </w:r>
          </w:p>
          <w:p w:rsidR="007F7C70" w:rsidRPr="001F57D4" w:rsidRDefault="007F7C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7F7C70" w:rsidRPr="001F57D4" w:rsidRDefault="00C56165" w:rsidP="00C5616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7F7C70" w:rsidRPr="001F57D4" w:rsidTr="007F7C70">
        <w:tc>
          <w:tcPr>
            <w:tcW w:w="5382" w:type="dxa"/>
            <w:shd w:val="clear" w:color="auto" w:fill="F7CAAC" w:themeFill="accent2" w:themeFillTint="66"/>
          </w:tcPr>
          <w:p w:rsidR="007F7C70" w:rsidRPr="001F57D4" w:rsidRDefault="007F7C70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2249F1" w:rsidRDefault="002249F1" w:rsidP="002249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Вярно и честно са представени доказателства, имащи  съществен и всеобхватен ефект към всеки един от подиндикаторите на Принцип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565D9" w:rsidRPr="00EE2310" w:rsidRDefault="002565D9" w:rsidP="002565D9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Оценката ми на национален  експерт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 независима проверка и верификация за присъждане на Европейски етикет за иновации и добро управление на община Димитровград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прилагането на принцип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8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със становище: „заверка без резерви“.</w:t>
            </w:r>
          </w:p>
          <w:p w:rsidR="007F7C70" w:rsidRPr="001F57D4" w:rsidRDefault="007F7C70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/>
    <w:sectPr w:rsidR="00246FD8" w:rsidSect="00392F2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F60" w:rsidRDefault="00154F60" w:rsidP="007F7C70">
      <w:pPr>
        <w:spacing w:after="0" w:line="240" w:lineRule="auto"/>
      </w:pPr>
      <w:r>
        <w:separator/>
      </w:r>
    </w:p>
  </w:endnote>
  <w:endnote w:type="continuationSeparator" w:id="0">
    <w:p w:rsidR="00154F60" w:rsidRDefault="00154F60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F60" w:rsidRDefault="00154F60" w:rsidP="007F7C70">
      <w:pPr>
        <w:spacing w:after="0" w:line="240" w:lineRule="auto"/>
      </w:pPr>
      <w:r>
        <w:separator/>
      </w:r>
    </w:p>
  </w:footnote>
  <w:footnote w:type="continuationSeparator" w:id="0">
    <w:p w:rsidR="00154F60" w:rsidRDefault="00154F60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C70" w:rsidRDefault="007F7C70">
    <w:pPr>
      <w:pStyle w:val="Header"/>
    </w:pPr>
  </w:p>
  <w:p w:rsidR="007F7C70" w:rsidRPr="001E13CC" w:rsidRDefault="007F7C70" w:rsidP="007F7C7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:rsidR="007F7C70" w:rsidRDefault="007F7C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F28"/>
    <w:rsid w:val="00154F60"/>
    <w:rsid w:val="002249F1"/>
    <w:rsid w:val="00246FD8"/>
    <w:rsid w:val="002565D9"/>
    <w:rsid w:val="00392F28"/>
    <w:rsid w:val="005D539A"/>
    <w:rsid w:val="00652F4D"/>
    <w:rsid w:val="007650B6"/>
    <w:rsid w:val="00781993"/>
    <w:rsid w:val="007F7C70"/>
    <w:rsid w:val="00A722D9"/>
    <w:rsid w:val="00AB1D04"/>
    <w:rsid w:val="00AD1491"/>
    <w:rsid w:val="00B13A4B"/>
    <w:rsid w:val="00C56165"/>
    <w:rsid w:val="00EC0185"/>
    <w:rsid w:val="00F044E6"/>
    <w:rsid w:val="00F2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C70"/>
  </w:style>
  <w:style w:type="paragraph" w:styleId="Footer">
    <w:name w:val="footer"/>
    <w:basedOn w:val="Normal"/>
    <w:link w:val="Foot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C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C70"/>
  </w:style>
  <w:style w:type="paragraph" w:styleId="Footer">
    <w:name w:val="footer"/>
    <w:basedOn w:val="Normal"/>
    <w:link w:val="Foot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2020-09-02T13:37:00Z</dcterms:created>
  <dcterms:modified xsi:type="dcterms:W3CDTF">2020-09-02T13:37:00Z</dcterms:modified>
</cp:coreProperties>
</file>